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EA" w:rsidRPr="00BA071A" w:rsidRDefault="00FA69EA" w:rsidP="00BA071A">
      <w:pPr>
        <w:widowControl/>
        <w:shd w:val="clear" w:color="auto" w:fill="FFFFFF"/>
        <w:spacing w:line="578" w:lineRule="exact"/>
        <w:rPr>
          <w:rFonts w:ascii="Times New Roman" w:eastAsia="方正黑体_GBK" w:hAnsi="Times New Roman" w:cs="宋体"/>
          <w:sz w:val="32"/>
          <w:szCs w:val="32"/>
        </w:rPr>
      </w:pPr>
      <w:bookmarkStart w:id="0" w:name="_GoBack"/>
      <w:bookmarkEnd w:id="0"/>
      <w:r w:rsidRPr="00BA071A">
        <w:rPr>
          <w:rFonts w:ascii="Times New Roman" w:eastAsia="方正黑体_GBK" w:hAnsi="Times New Roman" w:cs="宋体" w:hint="eastAsia"/>
          <w:sz w:val="32"/>
          <w:szCs w:val="32"/>
        </w:rPr>
        <w:t>附件</w:t>
      </w:r>
    </w:p>
    <w:p w:rsidR="00FA69EA" w:rsidRPr="00BA071A" w:rsidRDefault="00FA69EA" w:rsidP="00BA071A">
      <w:pPr>
        <w:widowControl/>
        <w:shd w:val="clear" w:color="auto" w:fill="FFFFFF"/>
        <w:spacing w:line="578" w:lineRule="exact"/>
        <w:jc w:val="center"/>
        <w:rPr>
          <w:rFonts w:ascii="Times New Roman" w:hAnsi="Times New Roman" w:cs="宋体"/>
          <w:sz w:val="32"/>
          <w:szCs w:val="32"/>
        </w:rPr>
      </w:pPr>
    </w:p>
    <w:p w:rsidR="00FA69EA" w:rsidRPr="00BA071A" w:rsidRDefault="00F76695" w:rsidP="00BA071A">
      <w:pPr>
        <w:widowControl/>
        <w:shd w:val="clear" w:color="auto" w:fill="FFFFFF"/>
        <w:spacing w:line="578" w:lineRule="exact"/>
        <w:jc w:val="center"/>
        <w:rPr>
          <w:rFonts w:ascii="Times New Roman" w:eastAsia="方正小标宋_GBK" w:hAnsi="Times New Roman" w:cs="宋体"/>
          <w:sz w:val="44"/>
          <w:szCs w:val="44"/>
        </w:rPr>
      </w:pPr>
      <w:r w:rsidRPr="00BA071A">
        <w:rPr>
          <w:rFonts w:ascii="Times New Roman" w:eastAsia="方正小标宋_GBK" w:hAnsi="Times New Roman" w:cs="宋体"/>
          <w:sz w:val="44"/>
          <w:szCs w:val="44"/>
        </w:rPr>
        <w:t>2025</w:t>
      </w:r>
      <w:r w:rsidRPr="00BA071A">
        <w:rPr>
          <w:rFonts w:ascii="Times New Roman" w:eastAsia="方正小标宋_GBK" w:hAnsi="Times New Roman" w:cs="宋体"/>
          <w:sz w:val="44"/>
          <w:szCs w:val="44"/>
        </w:rPr>
        <w:t>年度全国会计初级资格考试报名</w:t>
      </w:r>
    </w:p>
    <w:p w:rsidR="009C073F" w:rsidRPr="00BA071A" w:rsidRDefault="00F76695" w:rsidP="00BA071A">
      <w:pPr>
        <w:widowControl/>
        <w:shd w:val="clear" w:color="auto" w:fill="FFFFFF"/>
        <w:spacing w:line="578" w:lineRule="exact"/>
        <w:jc w:val="center"/>
        <w:rPr>
          <w:rFonts w:ascii="Times New Roman" w:eastAsia="方正小标宋_GBK" w:hAnsi="Times New Roman" w:cs="宋体"/>
          <w:sz w:val="44"/>
          <w:szCs w:val="44"/>
        </w:rPr>
      </w:pPr>
      <w:r w:rsidRPr="00BA071A">
        <w:rPr>
          <w:rFonts w:ascii="Times New Roman" w:eastAsia="方正小标宋_GBK" w:hAnsi="Times New Roman" w:cs="宋体"/>
          <w:sz w:val="44"/>
          <w:szCs w:val="44"/>
        </w:rPr>
        <w:t>各区县联系电话</w:t>
      </w:r>
    </w:p>
    <w:p w:rsidR="009C073F" w:rsidRPr="00BA071A" w:rsidRDefault="009C073F" w:rsidP="00BA071A">
      <w:pPr>
        <w:widowControl/>
        <w:shd w:val="clear" w:color="auto" w:fill="FFFFFF"/>
        <w:spacing w:line="578" w:lineRule="exact"/>
        <w:ind w:firstLine="480"/>
        <w:rPr>
          <w:rFonts w:ascii="Times New Roman" w:hAnsi="Times New Roman" w:cs="宋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78"/>
        <w:gridCol w:w="879"/>
        <w:gridCol w:w="6241"/>
        <w:gridCol w:w="1260"/>
      </w:tblGrid>
      <w:tr w:rsidR="009C073F" w:rsidRPr="00567C60" w:rsidTr="00BA071A">
        <w:trPr>
          <w:trHeight w:val="615"/>
          <w:tblHeader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BA071A">
              <w:rPr>
                <w:rFonts w:ascii="Times New Roman" w:eastAsia="方正黑体_GBK" w:hAnsi="Times New Roman" w:cs="宋体"/>
                <w:sz w:val="24"/>
                <w:szCs w:val="24"/>
              </w:rPr>
              <w:t>序号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BA071A">
              <w:rPr>
                <w:rFonts w:ascii="Times New Roman" w:eastAsia="方正黑体_GBK" w:hAnsi="Times New Roman" w:cs="宋体"/>
                <w:sz w:val="24"/>
                <w:szCs w:val="24"/>
              </w:rPr>
              <w:t>区县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BA071A">
              <w:rPr>
                <w:rFonts w:ascii="Times New Roman" w:eastAsia="方正黑体_GBK" w:hAnsi="Times New Roman" w:cs="宋体"/>
                <w:sz w:val="24"/>
                <w:szCs w:val="24"/>
              </w:rPr>
              <w:t>地址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黑体_GBK" w:hAnsi="Times New Roman" w:cs="宋体"/>
                <w:sz w:val="24"/>
                <w:szCs w:val="24"/>
              </w:rPr>
            </w:pPr>
            <w:r w:rsidRPr="00BA071A">
              <w:rPr>
                <w:rFonts w:ascii="Times New Roman" w:eastAsia="方正黑体_GBK" w:hAnsi="Times New Roman" w:cs="宋体"/>
                <w:sz w:val="24"/>
                <w:szCs w:val="24"/>
              </w:rPr>
              <w:t>电话</w:t>
            </w:r>
          </w:p>
        </w:tc>
      </w:tr>
      <w:tr w:rsidR="00567C60" w:rsidRPr="00567C60" w:rsidTr="00567C60">
        <w:trPr>
          <w:trHeight w:val="733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万州区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万州区财政局：万州区周家坝天城大道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778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58379633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58379588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黔江区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黔江区财政局会计综合科：黔江区新华大道中段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号，财政局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217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79226037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79225902</w:t>
            </w:r>
          </w:p>
        </w:tc>
      </w:tr>
      <w:tr w:rsidR="00567C60" w:rsidRPr="00567C60" w:rsidTr="00FA69EA">
        <w:tc>
          <w:tcPr>
            <w:tcW w:w="598" w:type="dxa"/>
            <w:vMerge w:val="restart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涪陵区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全国会计专业技术资格考试涪陵考点地址：涪陵区体育北路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号区财政局办公楼负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72208621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Merge/>
            <w:vAlign w:val="center"/>
          </w:tcPr>
          <w:p w:rsidR="009C073F" w:rsidRPr="00BA071A" w:rsidRDefault="009C073F" w:rsidP="00BA071A">
            <w:pPr>
              <w:spacing w:line="280" w:lineRule="exact"/>
              <w:jc w:val="center"/>
              <w:rPr>
                <w:rFonts w:ascii="Times New Roman" w:eastAsia="方正仿宋_GBK" w:hAnsi="Times New Roman" w:cs="宋体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9C073F" w:rsidRPr="00BA071A" w:rsidRDefault="009C073F" w:rsidP="00BA071A">
            <w:pPr>
              <w:spacing w:line="280" w:lineRule="exact"/>
              <w:jc w:val="center"/>
              <w:rPr>
                <w:rFonts w:ascii="Times New Roman" w:eastAsia="方正仿宋_GBK" w:hAnsi="Times New Roman" w:cs="宋体"/>
                <w:sz w:val="24"/>
                <w:szCs w:val="24"/>
              </w:rPr>
            </w:pP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涪陵区财政局地址：涪陵区体育北路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号区财政局办公楼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511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509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72257386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72225161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渝中区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渝中区行政服务中心：重庆市渝中区和平路一号星河商务大厦一楼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63501111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大渡口区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大渡口区政务服务中心财政窗口：大渡口区松青路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812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号负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1-38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号政务服务中心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B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区综合窗口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B04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－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B10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68835699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江北区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江北区建新东路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号附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号江北区创富路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号科金中心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A1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栋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1103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67566385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86830012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沙坪坝区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沙坪坝区财政局：沙坪坝区凤天大道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15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楼会管监督科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65455192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65455039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9C073F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九龙坡区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九龙坡区政务服务中心财政窗口：九龙坡区科城路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号留学生创业园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A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栋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楼财政窗口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68031879</w:t>
            </w:r>
          </w:p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68780760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南岸区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南岸区财政局行政审批科：重庆市南岸区茶园新城区广福大道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号南岸区政府行政中心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B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区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206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窗口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62988007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北碚区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北碚区财政局：重庆市北碚区政务服务中心财政局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1007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68207167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渝北区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渝北区政务服务中心：渝北区同茂大道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号二楼优化营商环境服务区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D20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窗口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67375028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12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巴南区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巴南区财政局财会监督科：重庆市巴南区龙洲湾龙海大道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号财政局一楼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102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62296313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13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长寿区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长寿区财政局会管科（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302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办公室）：长寿区财政局会管科（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303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办公室）：重庆市长寿区桃花新城民兴路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103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号（桃花新城新中医院旁）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40232450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14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江津区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江津区财政局会计管理监督科：江津区滨江新城行政中心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1304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办公室。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81220449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合川区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合川区南津街街道希尔安大道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221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号行政服务大厅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A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区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楼区财政局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446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42823238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16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永川区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永川区会计服务中心：永川区人民北路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号（行政服务中心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9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926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办公室）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49895577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17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南川区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南川区财政局会计管理与监督检查科：南川区南大街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84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206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71433525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18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綦江区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綦江区财政局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: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通惠大道红星国际广场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A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幢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号函校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2301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48665661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48271516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19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大足区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大足区财政局会计科：大足区龙岗街道报恩路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230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43722227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43722089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璧山区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璧山区财政局监督科：璧山区璧城街道双星大道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369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524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41430945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21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铜梁区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铜梁区国库集中支付核算中心：铜梁区巴川街道办事处营盘路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39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号（区财政局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204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室）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45685990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潼南区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潼南区财政局产业发展科：潼南区江北兴潼大道财政局办公楼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908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81658087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23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荣昌区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荣昌区财政局会计与行政审批科：荣昌区昌元街道海棠路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367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402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46773852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46788327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24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开州区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开州区财政局会计法规科：开州大道中段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173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52222696 52297835</w:t>
            </w:r>
          </w:p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52233121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25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梁平区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梁平区财政局财法会管科：梁平区文峰路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165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816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办公室（检察院对面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53366605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26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武隆区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武隆区财政局财法监督综合科：武隆区芙蓉街道芙蓉西路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117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号办公室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505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77705505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27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城口县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城口县财政局：城口县南大街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216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59224352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28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丰都县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丰都县财政局会计监督科：丰都县三合街道名山大道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271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602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70606610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29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垫江县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垫江县财政局：垫江县南阳内转盘财政局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706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74521350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忠县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忠县财政局会计监督科：忠县忠州街道州屏环路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40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806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54230310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31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云阳县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云阳县云江大道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1600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708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55166820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32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奉节县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奉节县财政局会计监督科：奉节县乔木街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号财政局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205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56565096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33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巫山县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巫山县财政局会管监督科：巫山县净坛一路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80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号财政大楼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603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办公室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57690857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，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57691873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34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石柱县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石柱县财政局会计科：石柱县南宾街道玉带北街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号财政局办公大楼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414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73327163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35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秀山县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秀山县财政局会计管理中心：渝秀大道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19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号财政局（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612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76670713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、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76669139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36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酉阳县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酉阳县财政局会计监督科：酉阳县城北新区财政大楼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504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室（源泉新路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号）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75558362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彭水县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彭水县财政局监督评价科：彭水县十字街新世纪大楼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424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78449577</w:t>
            </w:r>
          </w:p>
        </w:tc>
      </w:tr>
      <w:tr w:rsidR="00567C60" w:rsidRPr="00567C60" w:rsidTr="00FA69EA">
        <w:trPr>
          <w:trHeight w:val="255"/>
        </w:trPr>
        <w:tc>
          <w:tcPr>
            <w:tcW w:w="59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38</w:t>
            </w:r>
          </w:p>
        </w:tc>
        <w:tc>
          <w:tcPr>
            <w:tcW w:w="1108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巫溪县</w:t>
            </w:r>
          </w:p>
        </w:tc>
        <w:tc>
          <w:tcPr>
            <w:tcW w:w="7926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巫溪县财政局财法监督科：巫溪县马镇坝财政局办公大楼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407</w:t>
            </w: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室</w:t>
            </w:r>
          </w:p>
        </w:tc>
        <w:tc>
          <w:tcPr>
            <w:tcW w:w="1593" w:type="dxa"/>
            <w:vAlign w:val="center"/>
          </w:tcPr>
          <w:p w:rsidR="009C073F" w:rsidRPr="00BA071A" w:rsidRDefault="00F76695" w:rsidP="00BA071A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A071A">
              <w:rPr>
                <w:rFonts w:ascii="Times New Roman" w:eastAsia="方正仿宋_GBK" w:hAnsi="Times New Roman"/>
                <w:sz w:val="24"/>
                <w:szCs w:val="24"/>
              </w:rPr>
              <w:t>51527345</w:t>
            </w:r>
          </w:p>
        </w:tc>
      </w:tr>
    </w:tbl>
    <w:p w:rsidR="009C073F" w:rsidRPr="00BA071A" w:rsidRDefault="009C073F">
      <w:pPr>
        <w:widowControl/>
        <w:shd w:val="clear" w:color="auto" w:fill="FFFFFF"/>
        <w:spacing w:beforeAutospacing="1" w:line="450" w:lineRule="atLeast"/>
        <w:jc w:val="right"/>
        <w:rPr>
          <w:rFonts w:ascii="Times New Roman" w:eastAsiaTheme="majorEastAsia" w:hAnsi="Times New Roman"/>
          <w:szCs w:val="21"/>
        </w:rPr>
      </w:pPr>
    </w:p>
    <w:sectPr w:rsidR="009C073F" w:rsidRPr="00BA071A" w:rsidSect="00BA071A">
      <w:footerReference w:type="even" r:id="rId6"/>
      <w:footerReference w:type="default" r:id="rId7"/>
      <w:pgSz w:w="11906" w:h="16838" w:code="9"/>
      <w:pgMar w:top="2098" w:right="1531" w:bottom="1985" w:left="1531" w:header="0" w:footer="1474" w:gutter="0"/>
      <w:cols w:space="720"/>
      <w:formProt w:val="0"/>
      <w:docGrid w:type="lines" w:linePitch="312" w:charSpace="688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A2" w:rsidRDefault="006B73A2" w:rsidP="00567C60">
      <w:r>
        <w:separator/>
      </w:r>
    </w:p>
  </w:endnote>
  <w:endnote w:type="continuationSeparator" w:id="0">
    <w:p w:rsidR="006B73A2" w:rsidRDefault="006B73A2" w:rsidP="005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等线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60" w:rsidRDefault="00567C60">
    <w:pPr>
      <w:pStyle w:val="a7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BA071A" w:rsidRPr="00BA071A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60" w:rsidRDefault="00567C60" w:rsidP="00BA071A">
    <w:pPr>
      <w:pStyle w:val="a7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BA071A" w:rsidRPr="00BA071A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A2" w:rsidRDefault="006B73A2" w:rsidP="00567C60">
      <w:r>
        <w:separator/>
      </w:r>
    </w:p>
  </w:footnote>
  <w:footnote w:type="continuationSeparator" w:id="0">
    <w:p w:rsidR="006B73A2" w:rsidRDefault="006B73A2" w:rsidP="00567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2"/>
  </w:compat>
  <w:rsids>
    <w:rsidRoot w:val="009C073F"/>
    <w:rsid w:val="00567C60"/>
    <w:rsid w:val="006B73A2"/>
    <w:rsid w:val="009C073F"/>
    <w:rsid w:val="00B45901"/>
    <w:rsid w:val="00BA071A"/>
    <w:rsid w:val="00F76695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809BC-6F43-4860-960B-CA56054D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E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A69E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7C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7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7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156</TotalTime>
  <Pages>3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AutoBVT</cp:lastModifiedBy>
  <cp:revision>65</cp:revision>
  <dcterms:created xsi:type="dcterms:W3CDTF">2022-01-24T06:10:00Z</dcterms:created>
  <dcterms:modified xsi:type="dcterms:W3CDTF">2024-12-31T08:44:00Z</dcterms:modified>
  <dc:language>zh-CN</dc:language>
</cp:coreProperties>
</file>